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69" w:rsidRDefault="00705669" w:rsidP="00263C29">
      <w:pPr>
        <w:jc w:val="right"/>
        <w:rPr>
          <w:rFonts w:ascii="Liberation Serif" w:hAnsi="Liberation Seri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896"/>
      </w:tblGrid>
      <w:tr w:rsidR="00705669" w:rsidTr="00FE6F01">
        <w:tc>
          <w:tcPr>
            <w:tcW w:w="10031" w:type="dxa"/>
          </w:tcPr>
          <w:p w:rsidR="00705669" w:rsidRDefault="00705669" w:rsidP="00263C29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4896" w:type="dxa"/>
          </w:tcPr>
          <w:p w:rsidR="00705669" w:rsidRDefault="00705669" w:rsidP="00705669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УТВЕРЖДЕН</w:t>
            </w:r>
          </w:p>
          <w:p w:rsidR="00263BF7" w:rsidRDefault="00705669" w:rsidP="00263BF7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Постановлением Главы Каменского городского округа</w:t>
            </w:r>
            <w:r w:rsidR="000C53EF">
              <w:rPr>
                <w:rFonts w:ascii="Liberation Serif" w:hAnsi="Liberation Serif"/>
              </w:rPr>
              <w:t xml:space="preserve"> 06.08.2019 </w:t>
            </w:r>
            <w:bookmarkStart w:id="0" w:name="_GoBack"/>
            <w:bookmarkEnd w:id="0"/>
            <w:r w:rsidR="000C53EF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№</w:t>
            </w:r>
            <w:r w:rsidR="000C53EF">
              <w:rPr>
                <w:rFonts w:ascii="Liberation Serif" w:hAnsi="Liberation Serif"/>
              </w:rPr>
              <w:t xml:space="preserve"> 1492</w:t>
            </w:r>
          </w:p>
          <w:p w:rsidR="00705669" w:rsidRDefault="006121AB" w:rsidP="00263BF7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«</w:t>
            </w:r>
            <w:r w:rsidR="00705669">
              <w:rPr>
                <w:rFonts w:ascii="Liberation Serif" w:hAnsi="Liberation Serif"/>
              </w:rPr>
              <w:t>Об утверждении Плана мероприятий («дорожная карта»)</w:t>
            </w:r>
            <w:r w:rsidR="00263BF7">
              <w:rPr>
                <w:rFonts w:ascii="Liberation Serif" w:hAnsi="Liberation Serif"/>
              </w:rPr>
              <w:t xml:space="preserve"> по обеспечению размещения в государственной информационной системе обеспечения градостроительной деятельности Свердловской области сведений, документов и материалов, размещенных в информационных системах обеспечения градостроительной деятельности</w:t>
            </w:r>
            <w:r>
              <w:rPr>
                <w:rFonts w:ascii="Liberation Serif" w:hAnsi="Liberation Serif"/>
              </w:rPr>
              <w:t xml:space="preserve"> </w:t>
            </w:r>
            <w:r w:rsidR="00263BF7">
              <w:rPr>
                <w:rFonts w:ascii="Liberation Serif" w:hAnsi="Liberation Serif"/>
              </w:rPr>
              <w:t xml:space="preserve">муниципального образования </w:t>
            </w:r>
            <w:r w:rsidR="00E4386F">
              <w:rPr>
                <w:rFonts w:ascii="Liberation Serif" w:hAnsi="Liberation Serif"/>
              </w:rPr>
              <w:t>«</w:t>
            </w:r>
            <w:r w:rsidR="00263BF7">
              <w:rPr>
                <w:rFonts w:ascii="Liberation Serif" w:hAnsi="Liberation Serif"/>
              </w:rPr>
              <w:t>Каменский городской округ</w:t>
            </w:r>
            <w:r w:rsidR="00E4386F">
              <w:rPr>
                <w:rFonts w:ascii="Liberation Serif" w:hAnsi="Liberation Serif"/>
              </w:rPr>
              <w:t>»</w:t>
            </w:r>
            <w:r w:rsidR="00FE6F01" w:rsidRPr="00FE6F01">
              <w:rPr>
                <w:rFonts w:ascii="Liberation Serif" w:eastAsia="Calibri" w:hAnsi="Liberation Serif" w:cs="Times New Roman"/>
                <w:sz w:val="26"/>
                <w:szCs w:val="26"/>
              </w:rPr>
              <w:t xml:space="preserve"> </w:t>
            </w:r>
            <w:r w:rsidR="00FE6F01" w:rsidRPr="00FE6F01">
              <w:rPr>
                <w:rFonts w:ascii="Liberation Serif" w:hAnsi="Liberation Serif"/>
              </w:rPr>
              <w:t>не имеющего доступа к государственной информационной системе обеспечения градостроительной де</w:t>
            </w:r>
            <w:r>
              <w:rPr>
                <w:rFonts w:ascii="Liberation Serif" w:hAnsi="Liberation Serif"/>
              </w:rPr>
              <w:t>ятельности Свердловской области»</w:t>
            </w:r>
          </w:p>
          <w:p w:rsidR="00705669" w:rsidRDefault="00705669" w:rsidP="00263C29">
            <w:pPr>
              <w:jc w:val="right"/>
              <w:rPr>
                <w:rFonts w:ascii="Liberation Serif" w:hAnsi="Liberation Serif"/>
              </w:rPr>
            </w:pPr>
          </w:p>
        </w:tc>
      </w:tr>
    </w:tbl>
    <w:p w:rsidR="00263C29" w:rsidRDefault="00263C29" w:rsidP="00263C29">
      <w:pPr>
        <w:jc w:val="right"/>
        <w:rPr>
          <w:rFonts w:ascii="Liberation Serif" w:hAnsi="Liberation Serif"/>
        </w:rPr>
      </w:pPr>
    </w:p>
    <w:p w:rsidR="00263C29" w:rsidRDefault="00263C29" w:rsidP="00263C29">
      <w:pPr>
        <w:jc w:val="right"/>
        <w:rPr>
          <w:rFonts w:ascii="Liberation Serif" w:hAnsi="Liberation Serif"/>
        </w:rPr>
      </w:pPr>
    </w:p>
    <w:p w:rsidR="00FE6F01" w:rsidRPr="00FE6F01" w:rsidRDefault="00FE6F01" w:rsidP="00FE6F01">
      <w:pPr>
        <w:jc w:val="center"/>
        <w:rPr>
          <w:rFonts w:ascii="Liberation Serif" w:hAnsi="Liberation Serif"/>
          <w:b/>
          <w:sz w:val="28"/>
          <w:szCs w:val="28"/>
        </w:rPr>
      </w:pPr>
      <w:r w:rsidRPr="00FE6F01">
        <w:rPr>
          <w:rFonts w:ascii="Liberation Serif" w:hAnsi="Liberation Serif"/>
          <w:b/>
          <w:sz w:val="28"/>
          <w:szCs w:val="28"/>
        </w:rPr>
        <w:t>План</w:t>
      </w:r>
      <w:r w:rsidR="002D7A9B">
        <w:rPr>
          <w:rFonts w:ascii="Liberation Serif" w:hAnsi="Liberation Serif"/>
          <w:b/>
          <w:sz w:val="28"/>
          <w:szCs w:val="28"/>
        </w:rPr>
        <w:t xml:space="preserve"> </w:t>
      </w:r>
      <w:r w:rsidRPr="00FE6F01">
        <w:rPr>
          <w:rFonts w:ascii="Liberation Serif" w:hAnsi="Liberation Serif"/>
          <w:b/>
          <w:sz w:val="28"/>
          <w:szCs w:val="28"/>
        </w:rPr>
        <w:t xml:space="preserve"> мероприятий («дорожная карта») по обеспечению размещения в государственной информационной системе обеспечения градостроительной деятельности Свердловской области сведений, документов и материалов, размещенных в информационных системах обеспечения градостроительной деятельности муниципального образования </w:t>
      </w:r>
      <w:r w:rsidR="00471C83">
        <w:rPr>
          <w:rFonts w:ascii="Liberation Serif" w:hAnsi="Liberation Serif"/>
          <w:b/>
          <w:sz w:val="28"/>
          <w:szCs w:val="28"/>
        </w:rPr>
        <w:t>«</w:t>
      </w:r>
      <w:r w:rsidRPr="00FE6F01">
        <w:rPr>
          <w:rFonts w:ascii="Liberation Serif" w:hAnsi="Liberation Serif"/>
          <w:b/>
          <w:sz w:val="28"/>
          <w:szCs w:val="28"/>
        </w:rPr>
        <w:t>Каменский городской округ</w:t>
      </w:r>
      <w:r w:rsidR="00471C83">
        <w:rPr>
          <w:rFonts w:ascii="Liberation Serif" w:hAnsi="Liberation Serif"/>
          <w:b/>
          <w:sz w:val="28"/>
          <w:szCs w:val="28"/>
        </w:rPr>
        <w:t>»,</w:t>
      </w:r>
      <w:r w:rsidRPr="00FE6F01">
        <w:rPr>
          <w:rFonts w:ascii="Liberation Serif" w:eastAsia="Calibri" w:hAnsi="Liberation Serif" w:cs="Times New Roman"/>
          <w:b/>
          <w:sz w:val="28"/>
          <w:szCs w:val="28"/>
        </w:rPr>
        <w:t xml:space="preserve"> </w:t>
      </w:r>
      <w:r w:rsidRPr="00FE6F01">
        <w:rPr>
          <w:rFonts w:ascii="Liberation Serif" w:hAnsi="Liberation Serif"/>
          <w:b/>
          <w:sz w:val="28"/>
          <w:szCs w:val="28"/>
        </w:rPr>
        <w:t>не имеющего доступа к государственной информационной системе обеспечения градостроительной деятельности Свердловской области.</w:t>
      </w:r>
    </w:p>
    <w:tbl>
      <w:tblPr>
        <w:tblW w:w="0" w:type="auto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3118"/>
        <w:gridCol w:w="2268"/>
        <w:gridCol w:w="3493"/>
        <w:gridCol w:w="1752"/>
        <w:gridCol w:w="3103"/>
      </w:tblGrid>
      <w:tr w:rsidR="00471C83" w:rsidTr="00471C83">
        <w:trPr>
          <w:trHeight w:val="255"/>
        </w:trPr>
        <w:tc>
          <w:tcPr>
            <w:tcW w:w="831" w:type="dxa"/>
          </w:tcPr>
          <w:p w:rsidR="00471C83" w:rsidRPr="00471C83" w:rsidRDefault="00471C83" w:rsidP="00471C8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71C83">
              <w:rPr>
                <w:rFonts w:ascii="Liberation Serif" w:hAnsi="Liberation Serif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471C83" w:rsidRPr="00471C83" w:rsidRDefault="00471C83" w:rsidP="00471C8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71C83">
              <w:rPr>
                <w:rFonts w:ascii="Liberation Serif" w:hAnsi="Liberation Serif"/>
                <w:b/>
                <w:sz w:val="28"/>
                <w:szCs w:val="28"/>
              </w:rPr>
              <w:t xml:space="preserve">Мероприятия </w:t>
            </w:r>
          </w:p>
        </w:tc>
        <w:tc>
          <w:tcPr>
            <w:tcW w:w="2268" w:type="dxa"/>
          </w:tcPr>
          <w:p w:rsidR="00471C83" w:rsidRPr="00471C83" w:rsidRDefault="00471C83" w:rsidP="00471C8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71C83">
              <w:rPr>
                <w:rFonts w:ascii="Liberation Serif" w:hAnsi="Liberation Serif"/>
                <w:b/>
                <w:sz w:val="28"/>
                <w:szCs w:val="28"/>
              </w:rPr>
              <w:t>Вид документа</w:t>
            </w:r>
          </w:p>
        </w:tc>
        <w:tc>
          <w:tcPr>
            <w:tcW w:w="3493" w:type="dxa"/>
          </w:tcPr>
          <w:p w:rsidR="00471C83" w:rsidRPr="00471C83" w:rsidRDefault="00471C83" w:rsidP="00471C8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71C83">
              <w:rPr>
                <w:rFonts w:ascii="Liberation Serif" w:hAnsi="Liberation Serif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1752" w:type="dxa"/>
          </w:tcPr>
          <w:p w:rsidR="00471C83" w:rsidRPr="00471C83" w:rsidRDefault="00471C83" w:rsidP="00471C8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71C83">
              <w:rPr>
                <w:rFonts w:ascii="Liberation Serif" w:hAnsi="Liberation Serif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103" w:type="dxa"/>
          </w:tcPr>
          <w:p w:rsidR="00471C83" w:rsidRPr="00471C83" w:rsidRDefault="00471C83" w:rsidP="00471C8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71C83">
              <w:rPr>
                <w:rFonts w:ascii="Liberation Serif" w:hAnsi="Liberation Serif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471C83" w:rsidTr="00612640">
        <w:trPr>
          <w:trHeight w:val="250"/>
        </w:trPr>
        <w:tc>
          <w:tcPr>
            <w:tcW w:w="831" w:type="dxa"/>
          </w:tcPr>
          <w:p w:rsidR="00471C83" w:rsidRDefault="00471C83" w:rsidP="00FE6F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</w:t>
            </w:r>
          </w:p>
        </w:tc>
        <w:tc>
          <w:tcPr>
            <w:tcW w:w="13734" w:type="dxa"/>
            <w:gridSpan w:val="5"/>
          </w:tcPr>
          <w:p w:rsidR="00471C83" w:rsidRDefault="00471C83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Проведение инвентаризации сведений, документов и материалов, размещенных в информационных системах обеспечения градостроительной деятельности (далее – ИСОГД) муниципального образования </w:t>
            </w:r>
            <w:r w:rsidR="006121AB">
              <w:rPr>
                <w:rFonts w:ascii="Liberation Serif" w:hAnsi="Liberation Serif"/>
              </w:rPr>
              <w:t>«</w:t>
            </w:r>
            <w:r>
              <w:rPr>
                <w:rFonts w:ascii="Liberation Serif" w:hAnsi="Liberation Serif"/>
              </w:rPr>
              <w:t>Каменский городской округ</w:t>
            </w:r>
            <w:r w:rsidR="006121AB">
              <w:rPr>
                <w:rFonts w:ascii="Liberation Serif" w:hAnsi="Liberation Serif"/>
              </w:rPr>
              <w:t>»</w:t>
            </w:r>
          </w:p>
        </w:tc>
      </w:tr>
      <w:tr w:rsidR="00471C83" w:rsidTr="00471C83">
        <w:trPr>
          <w:trHeight w:val="250"/>
        </w:trPr>
        <w:tc>
          <w:tcPr>
            <w:tcW w:w="831" w:type="dxa"/>
          </w:tcPr>
          <w:p w:rsidR="00471C83" w:rsidRDefault="00471C83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3118" w:type="dxa"/>
          </w:tcPr>
          <w:p w:rsidR="00471C83" w:rsidRDefault="00471C83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Подготовка муниципального правового акта о проведении </w:t>
            </w:r>
            <w:r>
              <w:rPr>
                <w:rFonts w:ascii="Liberation Serif" w:hAnsi="Liberation Serif"/>
              </w:rPr>
              <w:lastRenderedPageBreak/>
              <w:t>инвентаризации</w:t>
            </w:r>
          </w:p>
        </w:tc>
        <w:tc>
          <w:tcPr>
            <w:tcW w:w="2268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Правовой акт</w:t>
            </w:r>
          </w:p>
        </w:tc>
        <w:tc>
          <w:tcPr>
            <w:tcW w:w="3493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Утвержденный правовой акт</w:t>
            </w:r>
          </w:p>
        </w:tc>
        <w:tc>
          <w:tcPr>
            <w:tcW w:w="1752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 01.</w:t>
            </w:r>
            <w:r w:rsidR="006121AB">
              <w:rPr>
                <w:rFonts w:ascii="Liberation Serif" w:hAnsi="Liberation Serif"/>
              </w:rPr>
              <w:t>09</w:t>
            </w:r>
            <w:r>
              <w:rPr>
                <w:rFonts w:ascii="Liberation Serif" w:hAnsi="Liberation Serif"/>
              </w:rPr>
              <w:t>.2019</w:t>
            </w:r>
          </w:p>
        </w:tc>
        <w:tc>
          <w:tcPr>
            <w:tcW w:w="3103" w:type="dxa"/>
          </w:tcPr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Чистякова Е.А., председатель</w:t>
            </w:r>
            <w:r w:rsidRPr="00AB792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AB7925">
              <w:rPr>
                <w:rFonts w:ascii="Liberation Serif" w:hAnsi="Liberation Serif"/>
              </w:rPr>
              <w:t xml:space="preserve">Комитета по архитектуре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lastRenderedPageBreak/>
              <w:t>и градостроительству</w:t>
            </w:r>
            <w:r w:rsidRPr="00AB79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7925">
              <w:rPr>
                <w:rFonts w:ascii="Liberation Serif" w:hAnsi="Liberation Serif"/>
              </w:rPr>
              <w:t>Администрации муниципального образования</w:t>
            </w:r>
          </w:p>
          <w:p w:rsid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 xml:space="preserve">Максимова </w:t>
            </w:r>
            <w:r>
              <w:rPr>
                <w:rFonts w:ascii="Liberation Serif" w:hAnsi="Liberation Serif"/>
              </w:rPr>
              <w:t>Э.Р.</w:t>
            </w:r>
            <w:r w:rsidRPr="00AB7925">
              <w:rPr>
                <w:rFonts w:ascii="Liberation Serif" w:hAnsi="Liberation Serif"/>
              </w:rPr>
              <w:t xml:space="preserve">,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 xml:space="preserve">главный специалист Комитета по архитектуре и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градостроительству Администрации муниципального образования</w:t>
            </w:r>
          </w:p>
          <w:p w:rsidR="00471C83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</w:tc>
      </w:tr>
      <w:tr w:rsidR="00471C83" w:rsidTr="00471C83">
        <w:trPr>
          <w:trHeight w:val="250"/>
        </w:trPr>
        <w:tc>
          <w:tcPr>
            <w:tcW w:w="831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1.2</w:t>
            </w:r>
          </w:p>
        </w:tc>
        <w:tc>
          <w:tcPr>
            <w:tcW w:w="3118" w:type="dxa"/>
          </w:tcPr>
          <w:p w:rsidR="00471C83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Проведение инвентаризации сведений, </w:t>
            </w:r>
            <w:r w:rsidRPr="00AB7925">
              <w:rPr>
                <w:rFonts w:ascii="Liberation Serif" w:hAnsi="Liberation Serif"/>
              </w:rPr>
              <w:t xml:space="preserve">документов и материалов, размещенных в информационных системах обеспечения градостроительной деятельности  муниципального образования </w:t>
            </w:r>
            <w:r w:rsidR="006121AB">
              <w:rPr>
                <w:rFonts w:ascii="Liberation Serif" w:hAnsi="Liberation Serif"/>
              </w:rPr>
              <w:t>«</w:t>
            </w:r>
            <w:r w:rsidRPr="00AB7925">
              <w:rPr>
                <w:rFonts w:ascii="Liberation Serif" w:hAnsi="Liberation Serif"/>
              </w:rPr>
              <w:t>Каменский городской округ</w:t>
            </w:r>
            <w:r w:rsidR="006121AB">
              <w:rPr>
                <w:rFonts w:ascii="Liberation Serif" w:hAnsi="Liberation Serif"/>
              </w:rPr>
              <w:t>»</w:t>
            </w:r>
          </w:p>
        </w:tc>
        <w:tc>
          <w:tcPr>
            <w:tcW w:w="2268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Инвентаризационная опись</w:t>
            </w:r>
          </w:p>
        </w:tc>
        <w:tc>
          <w:tcPr>
            <w:tcW w:w="3493" w:type="dxa"/>
          </w:tcPr>
          <w:p w:rsidR="00471C83" w:rsidRDefault="00471C83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52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 01.12.2019</w:t>
            </w:r>
          </w:p>
        </w:tc>
        <w:tc>
          <w:tcPr>
            <w:tcW w:w="3103" w:type="dxa"/>
          </w:tcPr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Чистякова Е.А., председатель</w:t>
            </w:r>
            <w:r w:rsidRPr="00AB792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AB7925">
              <w:rPr>
                <w:rFonts w:ascii="Liberation Serif" w:hAnsi="Liberation Serif"/>
              </w:rPr>
              <w:t xml:space="preserve">Комитета по архитектуре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и градостроительству</w:t>
            </w:r>
            <w:r w:rsidRPr="00AB79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7925">
              <w:rPr>
                <w:rFonts w:ascii="Liberation Serif" w:hAnsi="Liberation Serif"/>
              </w:rPr>
              <w:t>Администрации муниципального образования</w:t>
            </w:r>
          </w:p>
          <w:p w:rsid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 xml:space="preserve">Максимова </w:t>
            </w:r>
            <w:r>
              <w:rPr>
                <w:rFonts w:ascii="Liberation Serif" w:hAnsi="Liberation Serif"/>
              </w:rPr>
              <w:t>Э.Р.</w:t>
            </w:r>
            <w:r w:rsidRPr="00AB7925">
              <w:rPr>
                <w:rFonts w:ascii="Liberation Serif" w:hAnsi="Liberation Serif"/>
              </w:rPr>
              <w:t xml:space="preserve">,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 xml:space="preserve">главный специалист Комитета по архитектуре и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градостроительству Администрации муниципального образования</w:t>
            </w:r>
          </w:p>
          <w:p w:rsidR="00471C83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</w:tc>
      </w:tr>
      <w:tr w:rsidR="00471C83" w:rsidTr="00471C83">
        <w:trPr>
          <w:trHeight w:val="250"/>
        </w:trPr>
        <w:tc>
          <w:tcPr>
            <w:tcW w:w="831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118" w:type="dxa"/>
          </w:tcPr>
          <w:p w:rsidR="00471C83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Передача инвентаризаци</w:t>
            </w:r>
            <w:r w:rsidR="002C7942">
              <w:rPr>
                <w:rFonts w:ascii="Liberation Serif" w:hAnsi="Liberation Serif"/>
              </w:rPr>
              <w:t>о</w:t>
            </w:r>
            <w:r>
              <w:rPr>
                <w:rFonts w:ascii="Liberation Serif" w:hAnsi="Liberation Serif"/>
              </w:rPr>
              <w:t>нной описи в электронном виде, подписанной усиленной квалифицированной электронной подписью, в Министерство строительства и развития инфраструктуры Свердловской области</w:t>
            </w:r>
          </w:p>
        </w:tc>
        <w:tc>
          <w:tcPr>
            <w:tcW w:w="2268" w:type="dxa"/>
          </w:tcPr>
          <w:p w:rsidR="00471C83" w:rsidRDefault="00471C83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493" w:type="dxa"/>
          </w:tcPr>
          <w:p w:rsidR="00471C83" w:rsidRDefault="00471C83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52" w:type="dxa"/>
          </w:tcPr>
          <w:p w:rsidR="00471C83" w:rsidRDefault="00AB7925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 01.01.2020</w:t>
            </w:r>
          </w:p>
        </w:tc>
        <w:tc>
          <w:tcPr>
            <w:tcW w:w="3103" w:type="dxa"/>
          </w:tcPr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Чистякова Е.А., председатель</w:t>
            </w:r>
            <w:r w:rsidRPr="00AB792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AB7925">
              <w:rPr>
                <w:rFonts w:ascii="Liberation Serif" w:hAnsi="Liberation Serif"/>
              </w:rPr>
              <w:t xml:space="preserve">Комитета по архитектуре </w:t>
            </w:r>
          </w:p>
          <w:p w:rsidR="00AB7925" w:rsidRP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и градостроительству</w:t>
            </w:r>
            <w:r w:rsidRPr="00AB79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7925">
              <w:rPr>
                <w:rFonts w:ascii="Liberation Serif" w:hAnsi="Liberation Serif"/>
              </w:rPr>
              <w:t>Администрации муниципального образования</w:t>
            </w:r>
          </w:p>
          <w:p w:rsidR="00AB7925" w:rsidRDefault="00AB7925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  <w:p w:rsidR="00471C83" w:rsidRDefault="00471C83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</w:tr>
      <w:tr w:rsidR="002C7942" w:rsidTr="00635237">
        <w:trPr>
          <w:trHeight w:val="250"/>
        </w:trPr>
        <w:tc>
          <w:tcPr>
            <w:tcW w:w="831" w:type="dxa"/>
          </w:tcPr>
          <w:p w:rsidR="002C7942" w:rsidRDefault="002C7942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</w:t>
            </w:r>
          </w:p>
        </w:tc>
        <w:tc>
          <w:tcPr>
            <w:tcW w:w="13734" w:type="dxa"/>
            <w:gridSpan w:val="5"/>
          </w:tcPr>
          <w:p w:rsidR="002C7942" w:rsidRDefault="002C7942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Подготовка пространственных (векторных</w:t>
            </w:r>
            <w:proofErr w:type="gramStart"/>
            <w:r>
              <w:rPr>
                <w:rFonts w:ascii="Liberation Serif" w:hAnsi="Liberation Serif"/>
              </w:rPr>
              <w:t>)д</w:t>
            </w:r>
            <w:proofErr w:type="gramEnd"/>
            <w:r>
              <w:rPr>
                <w:rFonts w:ascii="Liberation Serif" w:hAnsi="Liberation Serif"/>
              </w:rPr>
              <w:t>анных (при наличии) графических частей документов генеральных планов, правил землепользования и застройки, проектов планировки и межевания территорий для размещения в государственной ИСОГД Свердловской области</w:t>
            </w:r>
            <w:r w:rsidR="00E4386F">
              <w:rPr>
                <w:rFonts w:ascii="Liberation Serif" w:hAnsi="Liberation Serif"/>
              </w:rPr>
              <w:t xml:space="preserve"> </w:t>
            </w:r>
          </w:p>
        </w:tc>
      </w:tr>
      <w:tr w:rsidR="006067E0" w:rsidTr="00471C83">
        <w:trPr>
          <w:trHeight w:val="250"/>
        </w:trPr>
        <w:tc>
          <w:tcPr>
            <w:tcW w:w="831" w:type="dxa"/>
          </w:tcPr>
          <w:p w:rsidR="006067E0" w:rsidRDefault="006067E0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2.1</w:t>
            </w:r>
          </w:p>
        </w:tc>
        <w:tc>
          <w:tcPr>
            <w:tcW w:w="3118" w:type="dxa"/>
          </w:tcPr>
          <w:p w:rsidR="006067E0" w:rsidRPr="002C7942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Подготовка пространственных (векторных</w:t>
            </w:r>
            <w:proofErr w:type="gramStart"/>
            <w:r>
              <w:rPr>
                <w:rFonts w:ascii="Liberation Serif" w:hAnsi="Liberation Serif"/>
              </w:rPr>
              <w:t>)д</w:t>
            </w:r>
            <w:proofErr w:type="gramEnd"/>
            <w:r>
              <w:rPr>
                <w:rFonts w:ascii="Liberation Serif" w:hAnsi="Liberation Serif"/>
              </w:rPr>
              <w:t xml:space="preserve">анных (при наличии) графических частей утвержденных документов генеральных планов, правил землепользования и застройки, проектов планировки и межевания территорий для загрузки  в базу данных  государственной ИСОГД путем формирования файлов, созданных с использованием </w:t>
            </w:r>
            <w:r>
              <w:rPr>
                <w:rFonts w:ascii="Liberation Serif" w:hAnsi="Liberation Serif"/>
                <w:lang w:val="en-US"/>
              </w:rPr>
              <w:t>XML</w:t>
            </w:r>
            <w:r>
              <w:rPr>
                <w:rFonts w:ascii="Liberation Serif" w:hAnsi="Liberation Serif"/>
              </w:rPr>
              <w:t xml:space="preserve">-схем в геоинформационной системе </w:t>
            </w:r>
            <w:r>
              <w:rPr>
                <w:rFonts w:ascii="Liberation Serif" w:hAnsi="Liberation Serif"/>
                <w:lang w:val="en-US"/>
              </w:rPr>
              <w:t>QGIS</w:t>
            </w:r>
          </w:p>
        </w:tc>
        <w:tc>
          <w:tcPr>
            <w:tcW w:w="2268" w:type="dxa"/>
          </w:tcPr>
          <w:p w:rsidR="006067E0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493" w:type="dxa"/>
          </w:tcPr>
          <w:p w:rsidR="006067E0" w:rsidRPr="002C7942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Пространственные (векторные) данные подготовлены к загрузке в базу данных  государственной ИСОГД Свердловской области</w:t>
            </w:r>
          </w:p>
        </w:tc>
        <w:tc>
          <w:tcPr>
            <w:tcW w:w="1752" w:type="dxa"/>
          </w:tcPr>
          <w:p w:rsidR="006067E0" w:rsidRDefault="006067E0" w:rsidP="006121AB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 01.09.2020</w:t>
            </w:r>
          </w:p>
        </w:tc>
        <w:tc>
          <w:tcPr>
            <w:tcW w:w="3103" w:type="dxa"/>
          </w:tcPr>
          <w:p w:rsidR="006067E0" w:rsidRPr="00AB7925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Чистякова Е.А., председатель</w:t>
            </w:r>
            <w:r w:rsidRPr="00AB792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AB7925">
              <w:rPr>
                <w:rFonts w:ascii="Liberation Serif" w:hAnsi="Liberation Serif"/>
              </w:rPr>
              <w:t xml:space="preserve">Комитета по архитектуре </w:t>
            </w:r>
          </w:p>
          <w:p w:rsidR="006067E0" w:rsidRPr="00AB7925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и градостроительству</w:t>
            </w:r>
            <w:r w:rsidRPr="00AB79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7925">
              <w:rPr>
                <w:rFonts w:ascii="Liberation Serif" w:hAnsi="Liberation Serif"/>
              </w:rPr>
              <w:t>Администрации муниципального образования</w:t>
            </w:r>
          </w:p>
          <w:p w:rsidR="006067E0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  <w:p w:rsidR="006067E0" w:rsidRPr="00AB7925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 xml:space="preserve">Максимова </w:t>
            </w:r>
            <w:r>
              <w:rPr>
                <w:rFonts w:ascii="Liberation Serif" w:hAnsi="Liberation Serif"/>
              </w:rPr>
              <w:t>Э.Р.</w:t>
            </w:r>
            <w:r w:rsidRPr="00AB7925">
              <w:rPr>
                <w:rFonts w:ascii="Liberation Serif" w:hAnsi="Liberation Serif"/>
              </w:rPr>
              <w:t xml:space="preserve">, </w:t>
            </w:r>
          </w:p>
          <w:p w:rsidR="006067E0" w:rsidRPr="00AB7925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 xml:space="preserve">главный специалист Комитета по архитектуре и </w:t>
            </w:r>
          </w:p>
          <w:p w:rsidR="006067E0" w:rsidRPr="00AB7925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градостроительству Администрации муниципального образования</w:t>
            </w:r>
          </w:p>
          <w:p w:rsidR="006067E0" w:rsidRDefault="006067E0" w:rsidP="006121AB">
            <w:pPr>
              <w:spacing w:after="0" w:line="240" w:lineRule="auto"/>
              <w:rPr>
                <w:rFonts w:ascii="Liberation Serif" w:hAnsi="Liberation Serif"/>
              </w:rPr>
            </w:pPr>
            <w:r w:rsidRPr="00AB7925">
              <w:rPr>
                <w:rFonts w:ascii="Liberation Serif" w:hAnsi="Liberation Serif"/>
              </w:rPr>
              <w:t>«Каменский городской округ»</w:t>
            </w:r>
          </w:p>
        </w:tc>
      </w:tr>
    </w:tbl>
    <w:p w:rsidR="00263C29" w:rsidRPr="00263C29" w:rsidRDefault="00263C29" w:rsidP="006121AB">
      <w:pPr>
        <w:spacing w:after="0" w:line="240" w:lineRule="auto"/>
        <w:ind w:left="-10206" w:firstLine="10206"/>
        <w:jc w:val="center"/>
        <w:rPr>
          <w:rFonts w:ascii="Liberation Serif" w:hAnsi="Liberation Serif"/>
        </w:rPr>
      </w:pPr>
    </w:p>
    <w:sectPr w:rsidR="00263C29" w:rsidRPr="00263C29" w:rsidSect="00705669">
      <w:pgSz w:w="16838" w:h="11906" w:orient="landscape"/>
      <w:pgMar w:top="850" w:right="1134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C29"/>
    <w:rsid w:val="000C53EF"/>
    <w:rsid w:val="00263BF7"/>
    <w:rsid w:val="00263C29"/>
    <w:rsid w:val="002C7942"/>
    <w:rsid w:val="002D7A9B"/>
    <w:rsid w:val="00471C83"/>
    <w:rsid w:val="006067E0"/>
    <w:rsid w:val="006121AB"/>
    <w:rsid w:val="00705669"/>
    <w:rsid w:val="009254F0"/>
    <w:rsid w:val="00AB7925"/>
    <w:rsid w:val="00E4386F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9</cp:revision>
  <cp:lastPrinted>2019-08-07T04:01:00Z</cp:lastPrinted>
  <dcterms:created xsi:type="dcterms:W3CDTF">2019-07-25T09:46:00Z</dcterms:created>
  <dcterms:modified xsi:type="dcterms:W3CDTF">2019-08-07T04:05:00Z</dcterms:modified>
</cp:coreProperties>
</file>